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default"/>
          <w:sz w:val="21"/>
          <w:szCs w:val="21"/>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sz w:val="21"/>
          <w:szCs w:val="21"/>
          <w:lang w:val="en-US" w:eastAsia="zh-CN"/>
        </w:rPr>
      </w:pPr>
      <w:r>
        <w:rPr>
          <w:rFonts w:hint="eastAsia"/>
          <w:b/>
          <w:bCs/>
          <w:sz w:val="21"/>
          <w:szCs w:val="21"/>
          <w:lang w:val="en-US" w:eastAsia="zh-CN"/>
        </w:rPr>
        <w:t>附件2：</w:t>
      </w:r>
    </w:p>
    <w:p>
      <w:pPr>
        <w:jc w:val="center"/>
        <w:rPr>
          <w:rFonts w:hint="default"/>
          <w:b/>
          <w:bCs/>
          <w:sz w:val="44"/>
          <w:szCs w:val="44"/>
          <w:lang w:val="en-US" w:eastAsia="zh-CN"/>
        </w:rPr>
      </w:pPr>
      <w:r>
        <w:rPr>
          <w:rFonts w:hint="eastAsia"/>
          <w:b/>
          <w:bCs/>
          <w:sz w:val="44"/>
          <w:szCs w:val="44"/>
          <w:lang w:val="en-US" w:eastAsia="zh-CN"/>
        </w:rPr>
        <w:t>自贡职业技术学院2022年行政管理人员招聘岗位一览表</w:t>
      </w:r>
    </w:p>
    <w:tbl>
      <w:tblPr>
        <w:tblStyle w:val="4"/>
        <w:tblpPr w:leftFromText="180" w:rightFromText="180" w:vertAnchor="text" w:horzAnchor="page" w:tblpX="935" w:tblpY="147"/>
        <w:tblOverlap w:val="never"/>
        <w:tblW w:w="14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579"/>
        <w:gridCol w:w="2304"/>
        <w:gridCol w:w="9384"/>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序号</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部门</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岗位</w:t>
            </w:r>
          </w:p>
        </w:tc>
        <w:tc>
          <w:tcPr>
            <w:tcW w:w="9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81" w:firstLineChars="10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z w:val="18"/>
                <w:szCs w:val="18"/>
                <w:u w:val="none"/>
                <w:lang w:val="en-US" w:eastAsia="zh-CN"/>
              </w:rPr>
              <w:t>岗位要求</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5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教务科研处</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处长</w:t>
            </w:r>
          </w:p>
        </w:tc>
        <w:tc>
          <w:tcPr>
            <w:tcW w:w="9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全日制硕士研究生及以上学历或副高级专业技术资格及以上职业技术资格，具备5年以上相关工作经验，有高职院校教务科研工作经历优先，工作主动积极，抗压能力强，有大局观，具备良好的沟通、组织、协调和管理能力。</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15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公课部</w:t>
            </w:r>
          </w:p>
        </w:tc>
        <w:tc>
          <w:tcPr>
            <w:tcW w:w="2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公课部主任</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&amp;马克思主义学院院长</w:t>
            </w:r>
          </w:p>
        </w:tc>
        <w:tc>
          <w:tcPr>
            <w:tcW w:w="9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全日制硕士研究生及以上学历或副高级专业技术资格及以上职业技术资格，具备5年以上相关工作经验，有高职院校教务科研工作经历优先，工作主动积极，抗压能力强，有大局观，具备良好的沟通、组织、协调和管理能力。</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157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计划财务处</w:t>
            </w:r>
          </w:p>
        </w:tc>
        <w:tc>
          <w:tcPr>
            <w:tcW w:w="230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会计</w:t>
            </w:r>
          </w:p>
        </w:tc>
        <w:tc>
          <w:tcPr>
            <w:tcW w:w="9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会计师（中级职称），本科及以上学历，会计学、财务管理等相关专业，熟练操作办公软件和财务软件，负责日常纳税申报、发票管理、编制财务报表、应收付往来款核对等工作，有良好的职业道德和责任心，抗压能力强。有建筑行业经验者优先。</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1人</w:t>
            </w:r>
          </w:p>
        </w:tc>
      </w:tr>
    </w:tbl>
    <w:p>
      <w:pPr>
        <w:numPr>
          <w:ilvl w:val="0"/>
          <w:numId w:val="0"/>
        </w:numPr>
        <w:ind w:leftChars="0"/>
        <w:rPr>
          <w:rFonts w:hint="default"/>
          <w:sz w:val="21"/>
          <w:szCs w:val="21"/>
          <w:lang w:val="en-US" w:eastAsia="zh-CN"/>
        </w:rPr>
      </w:pPr>
    </w:p>
    <w:sectPr>
      <w:pgSz w:w="16838" w:h="11906" w:orient="landscape"/>
      <w:pgMar w:top="1179" w:right="1440" w:bottom="1800"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MzBiYjFiYTQyM2IyYWU2YzQxMDQ3OGQ2NThiMWUifQ=="/>
  </w:docVars>
  <w:rsids>
    <w:rsidRoot w:val="3D940867"/>
    <w:rsid w:val="025B7D16"/>
    <w:rsid w:val="03305703"/>
    <w:rsid w:val="03F44F1F"/>
    <w:rsid w:val="041A2F36"/>
    <w:rsid w:val="04316146"/>
    <w:rsid w:val="0A1C5EAA"/>
    <w:rsid w:val="0B03656B"/>
    <w:rsid w:val="0D864D6F"/>
    <w:rsid w:val="0DF02B38"/>
    <w:rsid w:val="11095474"/>
    <w:rsid w:val="12717EE3"/>
    <w:rsid w:val="13C538BF"/>
    <w:rsid w:val="146B1DF2"/>
    <w:rsid w:val="17EF38D2"/>
    <w:rsid w:val="18D876AF"/>
    <w:rsid w:val="25CD023E"/>
    <w:rsid w:val="26403E55"/>
    <w:rsid w:val="26583BEE"/>
    <w:rsid w:val="27C86055"/>
    <w:rsid w:val="28EC33F8"/>
    <w:rsid w:val="2A0F0020"/>
    <w:rsid w:val="318D1D54"/>
    <w:rsid w:val="3D940867"/>
    <w:rsid w:val="3DAF46E1"/>
    <w:rsid w:val="3E7E2E90"/>
    <w:rsid w:val="406C1C02"/>
    <w:rsid w:val="43524AE3"/>
    <w:rsid w:val="470F5C13"/>
    <w:rsid w:val="485817ED"/>
    <w:rsid w:val="4CD86041"/>
    <w:rsid w:val="4E1E3CDD"/>
    <w:rsid w:val="50284E49"/>
    <w:rsid w:val="512E5CEE"/>
    <w:rsid w:val="548B7FF0"/>
    <w:rsid w:val="554967A4"/>
    <w:rsid w:val="56223DEB"/>
    <w:rsid w:val="5749676F"/>
    <w:rsid w:val="58613A55"/>
    <w:rsid w:val="58A24EDB"/>
    <w:rsid w:val="5AE90FB9"/>
    <w:rsid w:val="5DAD5584"/>
    <w:rsid w:val="5EE1366F"/>
    <w:rsid w:val="62EA0E9B"/>
    <w:rsid w:val="64E7402B"/>
    <w:rsid w:val="69E11DFA"/>
    <w:rsid w:val="6A134353"/>
    <w:rsid w:val="6CB17E4A"/>
    <w:rsid w:val="6EC154BE"/>
    <w:rsid w:val="72F13B80"/>
    <w:rsid w:val="742F501D"/>
    <w:rsid w:val="74E62D24"/>
    <w:rsid w:val="7D5176F5"/>
    <w:rsid w:val="7F0C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1771</Words>
  <Characters>1861</Characters>
  <Lines>0</Lines>
  <Paragraphs>0</Paragraphs>
  <TotalTime>6</TotalTime>
  <ScaleCrop>false</ScaleCrop>
  <LinksUpToDate>false</LinksUpToDate>
  <CharactersWithSpaces>1864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2022-05-24T07:21:00Z</dcterms:created>
  <dc:creator>小可欣不是小可爱</dc:creator>
  <cp:lastModifiedBy>持心若水</cp:lastModifiedBy>
  <dcterms:modified xsi:type="dcterms:W3CDTF">2022-05-28T01:04:48Z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BB74900149ED49F8A67CAA3A925A7240</vt:lpwstr>
  </property>
</Properties>
</file>