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1084" w:firstLineChars="300"/>
        <w:jc w:val="both"/>
        <w:rPr>
          <w:rFonts w:hint="eastAsia" w:ascii="方正小标宋简体" w:hAnsi="方正小标宋简体" w:eastAsia="方正小标宋简体"/>
          <w:b/>
          <w:bCs/>
          <w:sz w:val="36"/>
          <w:szCs w:val="36"/>
          <w:lang w:val="en-US" w:eastAsia="zh-CN"/>
        </w:rPr>
      </w:pPr>
      <w:r>
        <w:rPr>
          <w:rFonts w:hint="eastAsia" w:ascii="方正小标宋简体" w:hAnsi="方正小标宋简体" w:eastAsia="方正小标宋简体"/>
          <w:b/>
          <w:bCs/>
          <w:sz w:val="36"/>
          <w:szCs w:val="36"/>
          <w:lang w:val="en-US" w:eastAsia="zh-CN"/>
        </w:rPr>
        <w:t xml:space="preserve">加密采集学生获取采集码途径及流程  </w:t>
      </w:r>
    </w:p>
    <w:p>
      <w:pPr>
        <w:ind w:firstLine="1285" w:firstLineChars="400"/>
        <w:jc w:val="left"/>
        <w:rPr>
          <w:rFonts w:hint="eastAsia" w:ascii="仿宋" w:hAnsi="仿宋" w:eastAsia="仿宋" w:cs="仿宋"/>
          <w:b/>
          <w:bCs/>
          <w:color w:val="C00000"/>
          <w:sz w:val="32"/>
          <w:szCs w:val="32"/>
          <w:highlight w:val="none"/>
          <w:lang w:val="en-US" w:eastAsia="zh-CN"/>
        </w:rPr>
      </w:pPr>
    </w:p>
    <w:p>
      <w:pPr>
        <w:jc w:val="left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color w:val="C00000"/>
          <w:sz w:val="32"/>
          <w:szCs w:val="32"/>
          <w:highlight w:val="none"/>
          <w:lang w:val="en-US" w:eastAsia="zh-CN"/>
        </w:rPr>
        <w:t xml:space="preserve">重要提示：请务必提前注册、获取并保存采集码 </w:t>
      </w:r>
      <w:r>
        <w:rPr>
          <w:rFonts w:hint="eastAsia" w:ascii="仿宋" w:hAnsi="仿宋" w:eastAsia="仿宋" w:cs="仿宋"/>
          <w:b/>
          <w:bCs/>
          <w:color w:val="C00000"/>
          <w:sz w:val="32"/>
          <w:szCs w:val="32"/>
          <w:lang w:val="en-US" w:eastAsia="zh-CN"/>
        </w:rPr>
        <w:t xml:space="preserve">   </w:t>
      </w:r>
      <w:r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  <w:t xml:space="preserve">    </w:t>
      </w:r>
    </w:p>
    <w:p>
      <w:pPr>
        <w:rPr>
          <w:rFonts w:hint="eastAsia" w:ascii="仿宋" w:hAnsi="仿宋" w:eastAsia="仿宋" w:cs="仿宋"/>
          <w:b/>
          <w:bCs/>
          <w:sz w:val="32"/>
          <w:szCs w:val="32"/>
        </w:rPr>
      </w:pPr>
    </w:p>
    <w:p>
      <w:pPr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  <w:lang w:eastAsia="zh-CN"/>
        </w:rPr>
        <w:t>途径</w:t>
      </w:r>
      <w:r>
        <w:rPr>
          <w:rFonts w:hint="eastAsia" w:ascii="仿宋" w:hAnsi="仿宋" w:eastAsia="仿宋" w:cs="仿宋"/>
          <w:b/>
          <w:bCs/>
          <w:sz w:val="32"/>
          <w:szCs w:val="32"/>
        </w:rPr>
        <w:t>一、学信网学信档案（手机端和pc端流程一致）</w:t>
      </w:r>
      <w:bookmarkStart w:id="0" w:name="_GoBack"/>
      <w:bookmarkEnd w:id="0"/>
    </w:p>
    <w:p>
      <w:pPr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1.登录学信网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，点击</w:t>
      </w:r>
      <w:r>
        <w:rPr>
          <w:rFonts w:hint="eastAsia" w:ascii="仿宋" w:hAnsi="仿宋" w:eastAsia="仿宋" w:cs="仿宋"/>
          <w:sz w:val="32"/>
          <w:szCs w:val="32"/>
        </w:rPr>
        <w:t>学信档案</w:t>
      </w:r>
    </w:p>
    <w:p>
      <w:pPr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column">
              <wp:posOffset>118745</wp:posOffset>
            </wp:positionH>
            <wp:positionV relativeFrom="paragraph">
              <wp:posOffset>292735</wp:posOffset>
            </wp:positionV>
            <wp:extent cx="4612640" cy="3599815"/>
            <wp:effectExtent l="0" t="0" r="16510" b="635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12640" cy="3599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ascii="仿宋" w:hAnsi="仿宋" w:eastAsia="仿宋" w:cs="仿宋"/>
          <w:sz w:val="32"/>
          <w:szCs w:val="32"/>
        </w:rPr>
      </w:pPr>
    </w:p>
    <w:p>
      <w:pPr>
        <w:rPr>
          <w:rFonts w:hint="eastAsia" w:ascii="仿宋" w:hAnsi="仿宋" w:eastAsia="仿宋" w:cs="仿宋"/>
          <w:sz w:val="32"/>
          <w:szCs w:val="32"/>
        </w:rPr>
      </w:pPr>
    </w:p>
    <w:p>
      <w:pPr>
        <w:rPr>
          <w:rFonts w:hint="eastAsia" w:ascii="仿宋" w:hAnsi="仿宋" w:eastAsia="仿宋" w:cs="仿宋"/>
          <w:sz w:val="32"/>
          <w:szCs w:val="32"/>
        </w:rPr>
      </w:pPr>
    </w:p>
    <w:p>
      <w:pPr>
        <w:rPr>
          <w:rFonts w:hint="eastAsia" w:ascii="仿宋" w:hAnsi="仿宋" w:eastAsia="仿宋" w:cs="仿宋"/>
          <w:sz w:val="32"/>
          <w:szCs w:val="32"/>
        </w:rPr>
      </w:pPr>
    </w:p>
    <w:p>
      <w:pPr>
        <w:rPr>
          <w:rFonts w:hint="eastAsia" w:ascii="仿宋" w:hAnsi="仿宋" w:eastAsia="仿宋" w:cs="仿宋"/>
          <w:sz w:val="32"/>
          <w:szCs w:val="32"/>
        </w:rPr>
      </w:pPr>
    </w:p>
    <w:p>
      <w:pPr>
        <w:rPr>
          <w:rFonts w:hint="eastAsia" w:ascii="仿宋" w:hAnsi="仿宋" w:eastAsia="仿宋" w:cs="仿宋"/>
          <w:sz w:val="32"/>
          <w:szCs w:val="32"/>
        </w:rPr>
      </w:pPr>
    </w:p>
    <w:p>
      <w:pPr>
        <w:rPr>
          <w:rFonts w:hint="eastAsia" w:ascii="仿宋" w:hAnsi="仿宋" w:eastAsia="仿宋" w:cs="仿宋"/>
          <w:sz w:val="32"/>
          <w:szCs w:val="32"/>
        </w:rPr>
      </w:pPr>
    </w:p>
    <w:p>
      <w:pPr>
        <w:rPr>
          <w:rFonts w:hint="eastAsia" w:ascii="仿宋" w:hAnsi="仿宋" w:eastAsia="仿宋" w:cs="仿宋"/>
          <w:sz w:val="32"/>
          <w:szCs w:val="32"/>
        </w:rPr>
      </w:pPr>
    </w:p>
    <w:p>
      <w:pPr>
        <w:rPr>
          <w:rFonts w:hint="eastAsia" w:ascii="仿宋" w:hAnsi="仿宋" w:eastAsia="仿宋" w:cs="仿宋"/>
          <w:sz w:val="32"/>
          <w:szCs w:val="32"/>
        </w:rPr>
      </w:pPr>
    </w:p>
    <w:p>
      <w:pPr>
        <w:rPr>
          <w:rFonts w:hint="eastAsia" w:ascii="仿宋" w:hAnsi="仿宋" w:eastAsia="仿宋" w:cs="仿宋"/>
          <w:sz w:val="32"/>
          <w:szCs w:val="32"/>
        </w:rPr>
      </w:pPr>
    </w:p>
    <w:p>
      <w:pPr>
        <w:rPr>
          <w:rFonts w:hint="eastAsia" w:ascii="仿宋" w:hAnsi="仿宋" w:eastAsia="仿宋" w:cs="仿宋"/>
          <w:sz w:val="32"/>
          <w:szCs w:val="32"/>
        </w:rPr>
      </w:pPr>
    </w:p>
    <w:p>
      <w:pPr>
        <w:rPr>
          <w:rFonts w:hint="eastAsia" w:ascii="仿宋" w:hAnsi="仿宋" w:eastAsia="仿宋" w:cs="仿宋"/>
          <w:sz w:val="32"/>
          <w:szCs w:val="32"/>
        </w:rPr>
      </w:pPr>
    </w:p>
    <w:p>
      <w:pPr>
        <w:rPr>
          <w:rFonts w:hint="eastAsia" w:ascii="仿宋" w:hAnsi="仿宋" w:eastAsia="仿宋" w:cs="仿宋"/>
          <w:sz w:val="32"/>
          <w:szCs w:val="32"/>
        </w:rPr>
      </w:pPr>
    </w:p>
    <w:p>
      <w:pPr>
        <w:rPr>
          <w:rFonts w:hint="eastAsia" w:ascii="仿宋" w:hAnsi="仿宋" w:eastAsia="仿宋" w:cs="仿宋"/>
          <w:sz w:val="32"/>
          <w:szCs w:val="32"/>
        </w:rPr>
      </w:pPr>
    </w:p>
    <w:p>
      <w:pPr>
        <w:rPr>
          <w:rFonts w:hint="eastAsia" w:ascii="仿宋" w:hAnsi="仿宋" w:eastAsia="仿宋" w:cs="仿宋"/>
          <w:sz w:val="32"/>
          <w:szCs w:val="32"/>
        </w:rPr>
      </w:pPr>
    </w:p>
    <w:p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2.</w:t>
      </w:r>
      <w:r>
        <w:rPr>
          <w:rFonts w:hint="eastAsia" w:ascii="仿宋" w:hAnsi="仿宋" w:eastAsia="仿宋" w:cs="仿宋"/>
          <w:sz w:val="32"/>
          <w:szCs w:val="32"/>
        </w:rPr>
        <w:t>查看本人学籍信息</w:t>
      </w:r>
    </w:p>
    <w:p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drawing>
          <wp:anchor distT="0" distB="0" distL="0" distR="0" simplePos="0" relativeHeight="251660288" behindDoc="0" locked="0" layoutInCell="1" allowOverlap="1">
            <wp:simplePos x="0" y="0"/>
            <wp:positionH relativeFrom="column">
              <wp:posOffset>278130</wp:posOffset>
            </wp:positionH>
            <wp:positionV relativeFrom="paragraph">
              <wp:posOffset>130175</wp:posOffset>
            </wp:positionV>
            <wp:extent cx="4587240" cy="2879725"/>
            <wp:effectExtent l="0" t="0" r="3810" b="15875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587240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32"/>
          <w:szCs w:val="32"/>
        </w:rPr>
      </w:pPr>
    </w:p>
    <w:p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32"/>
          <w:szCs w:val="32"/>
        </w:rPr>
      </w:pPr>
    </w:p>
    <w:p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32"/>
          <w:szCs w:val="32"/>
        </w:rPr>
      </w:pPr>
    </w:p>
    <w:p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32"/>
          <w:szCs w:val="32"/>
        </w:rPr>
      </w:pPr>
    </w:p>
    <w:p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32"/>
          <w:szCs w:val="32"/>
        </w:rPr>
      </w:pPr>
    </w:p>
    <w:p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32"/>
          <w:szCs w:val="32"/>
        </w:rPr>
      </w:pPr>
    </w:p>
    <w:p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32"/>
          <w:szCs w:val="32"/>
        </w:rPr>
      </w:pPr>
    </w:p>
    <w:p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32"/>
          <w:szCs w:val="32"/>
        </w:rPr>
      </w:pPr>
    </w:p>
    <w:p>
      <w:pPr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</w:rPr>
        <w:t>3.选择学籍，查看对应采集码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并保存图片</w:t>
      </w:r>
    </w:p>
    <w:p>
      <w:pPr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column">
              <wp:posOffset>243205</wp:posOffset>
            </wp:positionH>
            <wp:positionV relativeFrom="paragraph">
              <wp:posOffset>271145</wp:posOffset>
            </wp:positionV>
            <wp:extent cx="4975860" cy="2799080"/>
            <wp:effectExtent l="0" t="0" r="15240" b="1270"/>
            <wp:wrapNone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75860" cy="279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 w:ascii="仿宋" w:hAnsi="仿宋" w:eastAsia="仿宋" w:cs="仿宋"/>
          <w:sz w:val="32"/>
          <w:szCs w:val="32"/>
        </w:rPr>
      </w:pPr>
    </w:p>
    <w:p>
      <w:pPr>
        <w:rPr>
          <w:rFonts w:hint="eastAsia" w:ascii="仿宋" w:hAnsi="仿宋" w:eastAsia="仿宋" w:cs="仿宋"/>
          <w:sz w:val="32"/>
          <w:szCs w:val="32"/>
        </w:rPr>
      </w:pPr>
    </w:p>
    <w:p>
      <w:pPr>
        <w:rPr>
          <w:rFonts w:hint="eastAsia" w:ascii="仿宋" w:hAnsi="仿宋" w:eastAsia="仿宋" w:cs="仿宋"/>
          <w:sz w:val="32"/>
          <w:szCs w:val="32"/>
        </w:rPr>
      </w:pPr>
    </w:p>
    <w:p>
      <w:pPr>
        <w:rPr>
          <w:rFonts w:hint="eastAsia" w:ascii="仿宋" w:hAnsi="仿宋" w:eastAsia="仿宋" w:cs="仿宋"/>
          <w:sz w:val="32"/>
          <w:szCs w:val="32"/>
        </w:rPr>
      </w:pPr>
    </w:p>
    <w:p>
      <w:pPr>
        <w:rPr>
          <w:rFonts w:hint="eastAsia" w:ascii="仿宋" w:hAnsi="仿宋" w:eastAsia="仿宋" w:cs="仿宋"/>
          <w:sz w:val="32"/>
          <w:szCs w:val="32"/>
        </w:rPr>
      </w:pPr>
    </w:p>
    <w:p>
      <w:pPr>
        <w:rPr>
          <w:rFonts w:hint="eastAsia" w:ascii="仿宋" w:hAnsi="仿宋" w:eastAsia="仿宋" w:cs="仿宋"/>
          <w:sz w:val="32"/>
          <w:szCs w:val="32"/>
        </w:rPr>
      </w:pPr>
    </w:p>
    <w:p>
      <w:pPr>
        <w:rPr>
          <w:rFonts w:hint="eastAsia" w:ascii="仿宋" w:hAnsi="仿宋" w:eastAsia="仿宋" w:cs="仿宋"/>
          <w:sz w:val="32"/>
          <w:szCs w:val="32"/>
        </w:rPr>
      </w:pPr>
    </w:p>
    <w:p>
      <w:pPr>
        <w:rPr>
          <w:rFonts w:hint="eastAsia" w:ascii="仿宋" w:hAnsi="仿宋" w:eastAsia="仿宋" w:cs="仿宋"/>
          <w:sz w:val="32"/>
          <w:szCs w:val="32"/>
        </w:rPr>
      </w:pPr>
    </w:p>
    <w:p>
      <w:pPr>
        <w:rPr>
          <w:rFonts w:hint="eastAsia" w:ascii="仿宋" w:hAnsi="仿宋" w:eastAsia="仿宋" w:cs="仿宋"/>
          <w:sz w:val="32"/>
          <w:szCs w:val="32"/>
        </w:rPr>
      </w:pPr>
    </w:p>
    <w:p>
      <w:pPr>
        <w:rPr>
          <w:rFonts w:hint="eastAsia" w:ascii="仿宋" w:hAnsi="仿宋" w:eastAsia="仿宋" w:cs="仿宋"/>
          <w:sz w:val="32"/>
          <w:szCs w:val="32"/>
        </w:rPr>
      </w:pPr>
    </w:p>
    <w:p>
      <w:pPr>
        <w:widowControl/>
        <w:jc w:val="left"/>
        <w:rPr>
          <w:rFonts w:hint="eastAsia" w:ascii="仿宋" w:hAnsi="仿宋" w:eastAsia="仿宋" w:cs="仿宋"/>
          <w:b/>
          <w:bCs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</w:rPr>
        <w:br w:type="page"/>
      </w:r>
    </w:p>
    <w:p>
      <w:pPr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  <w:lang w:eastAsia="zh-CN"/>
        </w:rPr>
        <w:t>途径</w:t>
      </w:r>
      <w:r>
        <w:rPr>
          <w:rFonts w:hint="eastAsia" w:ascii="仿宋" w:hAnsi="仿宋" w:eastAsia="仿宋" w:cs="仿宋"/>
          <w:b/>
          <w:bCs/>
          <w:sz w:val="32"/>
          <w:szCs w:val="32"/>
        </w:rPr>
        <w:t>二、“学信网”微信公众号</w:t>
      </w:r>
    </w:p>
    <w:p>
      <w:pPr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1.关注学信网公众号，绑定学信网账号，点击“学信账号”，查看学籍学历信息</w:t>
      </w:r>
    </w:p>
    <w:p>
      <w:pPr>
        <w:jc w:val="center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drawing>
          <wp:anchor distT="0" distB="0" distL="0" distR="0" simplePos="0" relativeHeight="251663360" behindDoc="0" locked="0" layoutInCell="1" allowOverlap="1">
            <wp:simplePos x="0" y="0"/>
            <wp:positionH relativeFrom="column">
              <wp:posOffset>2339975</wp:posOffset>
            </wp:positionH>
            <wp:positionV relativeFrom="paragraph">
              <wp:posOffset>90170</wp:posOffset>
            </wp:positionV>
            <wp:extent cx="1330960" cy="2879725"/>
            <wp:effectExtent l="0" t="0" r="2540" b="15875"/>
            <wp:wrapNone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330960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sz w:val="32"/>
          <w:szCs w:val="32"/>
        </w:rPr>
        <w:drawing>
          <wp:anchor distT="0" distB="0" distL="0" distR="0" simplePos="0" relativeHeight="251662336" behindDoc="0" locked="0" layoutInCell="1" allowOverlap="1">
            <wp:simplePos x="0" y="0"/>
            <wp:positionH relativeFrom="column">
              <wp:posOffset>720090</wp:posOffset>
            </wp:positionH>
            <wp:positionV relativeFrom="paragraph">
              <wp:posOffset>104140</wp:posOffset>
            </wp:positionV>
            <wp:extent cx="1330960" cy="2879725"/>
            <wp:effectExtent l="0" t="0" r="2540" b="15875"/>
            <wp:wrapNone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30960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sz w:val="32"/>
          <w:szCs w:val="32"/>
        </w:rPr>
        <w:t xml:space="preserve">        </w:t>
      </w:r>
    </w:p>
    <w:p>
      <w:pPr>
        <w:rPr>
          <w:rFonts w:hint="eastAsia" w:ascii="仿宋" w:hAnsi="仿宋" w:eastAsia="仿宋" w:cs="仿宋"/>
          <w:sz w:val="32"/>
          <w:szCs w:val="32"/>
        </w:rPr>
      </w:pPr>
    </w:p>
    <w:p>
      <w:pPr>
        <w:rPr>
          <w:rFonts w:hint="eastAsia" w:ascii="仿宋" w:hAnsi="仿宋" w:eastAsia="仿宋" w:cs="仿宋"/>
          <w:sz w:val="32"/>
          <w:szCs w:val="32"/>
        </w:rPr>
      </w:pPr>
    </w:p>
    <w:p>
      <w:pPr>
        <w:rPr>
          <w:rFonts w:hint="eastAsia" w:ascii="仿宋" w:hAnsi="仿宋" w:eastAsia="仿宋" w:cs="仿宋"/>
          <w:sz w:val="32"/>
          <w:szCs w:val="32"/>
        </w:rPr>
      </w:pPr>
    </w:p>
    <w:p>
      <w:pPr>
        <w:rPr>
          <w:rFonts w:hint="eastAsia" w:ascii="仿宋" w:hAnsi="仿宋" w:eastAsia="仿宋" w:cs="仿宋"/>
          <w:sz w:val="32"/>
          <w:szCs w:val="32"/>
        </w:rPr>
      </w:pPr>
    </w:p>
    <w:p>
      <w:pPr>
        <w:rPr>
          <w:rFonts w:hint="eastAsia" w:ascii="仿宋" w:hAnsi="仿宋" w:eastAsia="仿宋" w:cs="仿宋"/>
          <w:sz w:val="32"/>
          <w:szCs w:val="32"/>
        </w:rPr>
      </w:pPr>
    </w:p>
    <w:p>
      <w:pPr>
        <w:rPr>
          <w:rFonts w:hint="eastAsia" w:ascii="仿宋" w:hAnsi="仿宋" w:eastAsia="仿宋" w:cs="仿宋"/>
          <w:sz w:val="32"/>
          <w:szCs w:val="32"/>
        </w:rPr>
      </w:pPr>
    </w:p>
    <w:p>
      <w:pPr>
        <w:rPr>
          <w:rFonts w:hint="eastAsia" w:ascii="仿宋" w:hAnsi="仿宋" w:eastAsia="仿宋" w:cs="仿宋"/>
          <w:sz w:val="32"/>
          <w:szCs w:val="32"/>
        </w:rPr>
      </w:pPr>
    </w:p>
    <w:p>
      <w:pPr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2.选择学籍，查看对应采集码</w:t>
      </w:r>
    </w:p>
    <w:p>
      <w:pPr>
        <w:jc w:val="center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drawing>
          <wp:anchor distT="0" distB="0" distL="0" distR="0" simplePos="0" relativeHeight="251665408" behindDoc="0" locked="0" layoutInCell="1" allowOverlap="1">
            <wp:simplePos x="0" y="0"/>
            <wp:positionH relativeFrom="column">
              <wp:posOffset>2588895</wp:posOffset>
            </wp:positionH>
            <wp:positionV relativeFrom="paragraph">
              <wp:posOffset>111125</wp:posOffset>
            </wp:positionV>
            <wp:extent cx="1524635" cy="3073400"/>
            <wp:effectExtent l="0" t="0" r="18415" b="12700"/>
            <wp:wrapNone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524635" cy="307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sz w:val="32"/>
          <w:szCs w:val="32"/>
        </w:rPr>
        <w:drawing>
          <wp:anchor distT="0" distB="0" distL="0" distR="0" simplePos="0" relativeHeight="251664384" behindDoc="0" locked="0" layoutInCell="1" allowOverlap="1">
            <wp:simplePos x="0" y="0"/>
            <wp:positionH relativeFrom="column">
              <wp:posOffset>758190</wp:posOffset>
            </wp:positionH>
            <wp:positionV relativeFrom="paragraph">
              <wp:posOffset>150495</wp:posOffset>
            </wp:positionV>
            <wp:extent cx="1553845" cy="2879725"/>
            <wp:effectExtent l="0" t="0" r="8255" b="15875"/>
            <wp:wrapNone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53845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jc w:val="center"/>
        <w:rPr>
          <w:rFonts w:hint="eastAsia" w:ascii="仿宋" w:hAnsi="仿宋" w:eastAsia="仿宋" w:cs="仿宋"/>
          <w:sz w:val="32"/>
          <w:szCs w:val="32"/>
        </w:rPr>
      </w:pPr>
    </w:p>
    <w:p>
      <w:pPr>
        <w:jc w:val="center"/>
        <w:rPr>
          <w:rFonts w:hint="eastAsia" w:ascii="仿宋" w:hAnsi="仿宋" w:eastAsia="仿宋" w:cs="仿宋"/>
          <w:sz w:val="32"/>
          <w:szCs w:val="32"/>
        </w:rPr>
      </w:pPr>
    </w:p>
    <w:p>
      <w:pPr>
        <w:jc w:val="center"/>
        <w:rPr>
          <w:rFonts w:hint="eastAsia" w:ascii="仿宋" w:hAnsi="仿宋" w:eastAsia="仿宋" w:cs="仿宋"/>
          <w:sz w:val="32"/>
          <w:szCs w:val="32"/>
        </w:rPr>
      </w:pPr>
    </w:p>
    <w:p>
      <w:pPr>
        <w:jc w:val="center"/>
        <w:rPr>
          <w:rFonts w:hint="eastAsia" w:ascii="仿宋" w:hAnsi="仿宋" w:eastAsia="仿宋" w:cs="仿宋"/>
          <w:sz w:val="32"/>
          <w:szCs w:val="32"/>
        </w:rPr>
      </w:pPr>
    </w:p>
    <w:p>
      <w:pPr>
        <w:jc w:val="center"/>
        <w:rPr>
          <w:rFonts w:hint="eastAsia" w:ascii="仿宋" w:hAnsi="仿宋" w:eastAsia="仿宋" w:cs="仿宋"/>
          <w:sz w:val="32"/>
          <w:szCs w:val="32"/>
        </w:rPr>
      </w:pPr>
    </w:p>
    <w:p>
      <w:pPr>
        <w:jc w:val="center"/>
        <w:rPr>
          <w:rFonts w:hint="eastAsia" w:ascii="仿宋" w:hAnsi="仿宋" w:eastAsia="仿宋" w:cs="仿宋"/>
          <w:sz w:val="32"/>
          <w:szCs w:val="32"/>
        </w:rPr>
      </w:pPr>
    </w:p>
    <w:p>
      <w:pPr>
        <w:jc w:val="center"/>
        <w:rPr>
          <w:rFonts w:hint="eastAsia" w:ascii="仿宋" w:hAnsi="仿宋" w:eastAsia="仿宋" w:cs="仿宋"/>
          <w:sz w:val="32"/>
          <w:szCs w:val="32"/>
        </w:rPr>
      </w:pPr>
    </w:p>
    <w:p>
      <w:pPr>
        <w:jc w:val="center"/>
        <w:rPr>
          <w:rFonts w:hint="eastAsia" w:ascii="仿宋" w:hAnsi="仿宋" w:eastAsia="仿宋" w:cs="仿宋"/>
          <w:sz w:val="32"/>
          <w:szCs w:val="32"/>
        </w:rPr>
      </w:pPr>
    </w:p>
    <w:p>
      <w:pPr>
        <w:jc w:val="both"/>
        <w:rPr>
          <w:rFonts w:hint="eastAsia" w:ascii="仿宋" w:hAnsi="仿宋" w:eastAsia="仿宋" w:cs="仿宋"/>
          <w:sz w:val="32"/>
          <w:szCs w:val="32"/>
        </w:rPr>
      </w:pPr>
    </w:p>
    <w:p>
      <w:pPr>
        <w:jc w:val="center"/>
        <w:rPr>
          <w:rFonts w:hint="eastAsia" w:ascii="仿宋" w:hAnsi="仿宋" w:eastAsia="仿宋" w:cs="仿宋"/>
          <w:b/>
          <w:bCs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 xml:space="preserve">        </w:t>
      </w:r>
    </w:p>
    <w:p>
      <w:pPr>
        <w:numPr>
          <w:ilvl w:val="0"/>
          <w:numId w:val="0"/>
        </w:numPr>
        <w:rPr>
          <w:rFonts w:hint="eastAsia" w:ascii="仿宋" w:hAnsi="仿宋" w:eastAsia="仿宋" w:cs="仿宋"/>
          <w:b/>
          <w:bCs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  <w:lang w:eastAsia="zh-CN"/>
        </w:rPr>
        <w:t>途径三、</w:t>
      </w:r>
      <w:r>
        <w:rPr>
          <w:rFonts w:hint="eastAsia" w:ascii="仿宋" w:hAnsi="仿宋" w:eastAsia="仿宋" w:cs="仿宋"/>
          <w:b/>
          <w:bCs/>
          <w:sz w:val="32"/>
          <w:szCs w:val="32"/>
        </w:rPr>
        <w:t>学信网APP</w:t>
      </w:r>
    </w:p>
    <w:p>
      <w:pPr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1.登录学信网APP，点击“学籍查询”，查看学籍学历信息</w:t>
      </w:r>
    </w:p>
    <w:p>
      <w:pPr>
        <w:jc w:val="center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drawing>
          <wp:anchor distT="0" distB="0" distL="0" distR="0" simplePos="0" relativeHeight="251666432" behindDoc="0" locked="0" layoutInCell="1" allowOverlap="1">
            <wp:simplePos x="0" y="0"/>
            <wp:positionH relativeFrom="column">
              <wp:posOffset>677545</wp:posOffset>
            </wp:positionH>
            <wp:positionV relativeFrom="paragraph">
              <wp:posOffset>196215</wp:posOffset>
            </wp:positionV>
            <wp:extent cx="1330325" cy="2879725"/>
            <wp:effectExtent l="0" t="0" r="3175" b="15875"/>
            <wp:wrapNone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0325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sz w:val="32"/>
          <w:szCs w:val="32"/>
        </w:rPr>
        <w:drawing>
          <wp:anchor distT="0" distB="0" distL="0" distR="0" simplePos="0" relativeHeight="251667456" behindDoc="0" locked="0" layoutInCell="1" allowOverlap="1">
            <wp:simplePos x="0" y="0"/>
            <wp:positionH relativeFrom="column">
              <wp:posOffset>2310130</wp:posOffset>
            </wp:positionH>
            <wp:positionV relativeFrom="paragraph">
              <wp:posOffset>207010</wp:posOffset>
            </wp:positionV>
            <wp:extent cx="1330960" cy="2879725"/>
            <wp:effectExtent l="0" t="0" r="2540" b="15875"/>
            <wp:wrapNone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330960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jc w:val="center"/>
        <w:rPr>
          <w:rFonts w:hint="eastAsia" w:ascii="仿宋" w:hAnsi="仿宋" w:eastAsia="仿宋" w:cs="仿宋"/>
          <w:sz w:val="32"/>
          <w:szCs w:val="32"/>
        </w:rPr>
      </w:pPr>
    </w:p>
    <w:p>
      <w:pPr>
        <w:jc w:val="center"/>
        <w:rPr>
          <w:rFonts w:hint="eastAsia" w:ascii="仿宋" w:hAnsi="仿宋" w:eastAsia="仿宋" w:cs="仿宋"/>
          <w:sz w:val="32"/>
          <w:szCs w:val="32"/>
        </w:rPr>
      </w:pPr>
    </w:p>
    <w:p>
      <w:pPr>
        <w:jc w:val="center"/>
        <w:rPr>
          <w:rFonts w:hint="eastAsia" w:ascii="仿宋" w:hAnsi="仿宋" w:eastAsia="仿宋" w:cs="仿宋"/>
          <w:sz w:val="32"/>
          <w:szCs w:val="32"/>
        </w:rPr>
      </w:pPr>
    </w:p>
    <w:p>
      <w:pPr>
        <w:jc w:val="center"/>
        <w:rPr>
          <w:rFonts w:hint="eastAsia" w:ascii="仿宋" w:hAnsi="仿宋" w:eastAsia="仿宋" w:cs="仿宋"/>
          <w:sz w:val="32"/>
          <w:szCs w:val="32"/>
        </w:rPr>
      </w:pPr>
    </w:p>
    <w:p>
      <w:pPr>
        <w:jc w:val="center"/>
        <w:rPr>
          <w:rFonts w:hint="eastAsia" w:ascii="仿宋" w:hAnsi="仿宋" w:eastAsia="仿宋" w:cs="仿宋"/>
          <w:sz w:val="32"/>
          <w:szCs w:val="32"/>
        </w:rPr>
      </w:pPr>
    </w:p>
    <w:p>
      <w:pPr>
        <w:jc w:val="center"/>
        <w:rPr>
          <w:rFonts w:hint="eastAsia" w:ascii="仿宋" w:hAnsi="仿宋" w:eastAsia="仿宋" w:cs="仿宋"/>
          <w:sz w:val="32"/>
          <w:szCs w:val="32"/>
        </w:rPr>
      </w:pPr>
    </w:p>
    <w:p>
      <w:pPr>
        <w:jc w:val="center"/>
        <w:rPr>
          <w:rFonts w:hint="eastAsia" w:ascii="仿宋" w:hAnsi="仿宋" w:eastAsia="仿宋" w:cs="仿宋"/>
          <w:sz w:val="32"/>
          <w:szCs w:val="32"/>
        </w:rPr>
      </w:pPr>
    </w:p>
    <w:p>
      <w:pPr>
        <w:jc w:val="both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 xml:space="preserve">        </w:t>
      </w:r>
    </w:p>
    <w:p>
      <w:pPr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2.选择学籍，查看对应采集码</w:t>
      </w:r>
    </w:p>
    <w:p>
      <w:pPr>
        <w:jc w:val="center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drawing>
          <wp:anchor distT="0" distB="0" distL="0" distR="0" simplePos="0" relativeHeight="251668480" behindDoc="0" locked="0" layoutInCell="1" allowOverlap="1">
            <wp:simplePos x="0" y="0"/>
            <wp:positionH relativeFrom="column">
              <wp:posOffset>535305</wp:posOffset>
            </wp:positionH>
            <wp:positionV relativeFrom="paragraph">
              <wp:posOffset>224790</wp:posOffset>
            </wp:positionV>
            <wp:extent cx="1553845" cy="2879725"/>
            <wp:effectExtent l="0" t="0" r="8255" b="15875"/>
            <wp:wrapNone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53845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sz w:val="32"/>
          <w:szCs w:val="32"/>
        </w:rPr>
        <w:drawing>
          <wp:anchor distT="0" distB="0" distL="0" distR="0" simplePos="0" relativeHeight="251669504" behindDoc="0" locked="0" layoutInCell="1" allowOverlap="1">
            <wp:simplePos x="0" y="0"/>
            <wp:positionH relativeFrom="column">
              <wp:posOffset>2263775</wp:posOffset>
            </wp:positionH>
            <wp:positionV relativeFrom="paragraph">
              <wp:posOffset>236220</wp:posOffset>
            </wp:positionV>
            <wp:extent cx="1483995" cy="2879725"/>
            <wp:effectExtent l="0" t="0" r="1905" b="15875"/>
            <wp:wrapNone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483995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sz w:val="32"/>
          <w:szCs w:val="32"/>
        </w:rPr>
        <w:t xml:space="preserve">        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方正小标宋简体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zM3ODQxMjY0ZjkwYzM4ZTE5MjU5Y2U5ZjU0OGQyNjAifQ=="/>
  </w:docVars>
  <w:rsids>
    <w:rsidRoot w:val="001407C9"/>
    <w:rsid w:val="00036441"/>
    <w:rsid w:val="00042DD4"/>
    <w:rsid w:val="001407C9"/>
    <w:rsid w:val="0018146E"/>
    <w:rsid w:val="001C7B5D"/>
    <w:rsid w:val="0021049B"/>
    <w:rsid w:val="002504C2"/>
    <w:rsid w:val="003E33C9"/>
    <w:rsid w:val="004936E3"/>
    <w:rsid w:val="004B111C"/>
    <w:rsid w:val="004B4CFB"/>
    <w:rsid w:val="00535002"/>
    <w:rsid w:val="005E7377"/>
    <w:rsid w:val="005F1B11"/>
    <w:rsid w:val="006E26FA"/>
    <w:rsid w:val="007213FA"/>
    <w:rsid w:val="00735607"/>
    <w:rsid w:val="00751EF3"/>
    <w:rsid w:val="00784667"/>
    <w:rsid w:val="009634F7"/>
    <w:rsid w:val="00A11113"/>
    <w:rsid w:val="00A229F1"/>
    <w:rsid w:val="00A80BB8"/>
    <w:rsid w:val="00B0440D"/>
    <w:rsid w:val="00C43863"/>
    <w:rsid w:val="00C828BE"/>
    <w:rsid w:val="00D31FEC"/>
    <w:rsid w:val="00D419AD"/>
    <w:rsid w:val="00E01C22"/>
    <w:rsid w:val="00FA094F"/>
    <w:rsid w:val="04D4065F"/>
    <w:rsid w:val="09AB5D1E"/>
    <w:rsid w:val="11A64EA5"/>
    <w:rsid w:val="23494CDF"/>
    <w:rsid w:val="23C84806"/>
    <w:rsid w:val="325C3463"/>
    <w:rsid w:val="35E033EA"/>
    <w:rsid w:val="39B3216A"/>
    <w:rsid w:val="4628054E"/>
    <w:rsid w:val="4D1254F6"/>
    <w:rsid w:val="53D7432F"/>
    <w:rsid w:val="56F64328"/>
    <w:rsid w:val="582170DE"/>
    <w:rsid w:val="67260836"/>
    <w:rsid w:val="6CC955A0"/>
    <w:rsid w:val="6F6C6B2D"/>
    <w:rsid w:val="724901A3"/>
    <w:rsid w:val="774F5B7C"/>
    <w:rsid w:val="79B551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字符"/>
    <w:basedOn w:val="5"/>
    <w:link w:val="3"/>
    <w:qFormat/>
    <w:uiPriority w:val="99"/>
    <w:rPr>
      <w:sz w:val="18"/>
      <w:szCs w:val="18"/>
    </w:rPr>
  </w:style>
  <w:style w:type="character" w:customStyle="1" w:styleId="7">
    <w:name w:val="页脚 字符"/>
    <w:basedOn w:val="5"/>
    <w:link w:val="2"/>
    <w:qFormat/>
    <w:uiPriority w:val="99"/>
    <w:rPr>
      <w:sz w:val="18"/>
      <w:szCs w:val="18"/>
    </w:rPr>
  </w:style>
  <w:style w:type="paragraph" w:styleId="8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202</Words>
  <Characters>214</Characters>
  <Lines>1</Lines>
  <Paragraphs>1</Paragraphs>
  <TotalTime>37</TotalTime>
  <ScaleCrop>false</ScaleCrop>
  <LinksUpToDate>false</LinksUpToDate>
  <CharactersWithSpaces>256</CharactersWithSpaces>
  <Application>WPS Office_12.1.0.16388_F1E327BC-269C-435d-A152-05C5408002CA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2022-07-15T07:22:00Z</dcterms:created>
  <dc:creator>jiao qihang</dc:creator>
  <cp:lastModifiedBy>瑶妹妹ii</cp:lastModifiedBy>
  <dcterms:modified xsi:type="dcterms:W3CDTF">2024-03-11T02:35:01Z</dcterms:modified>
  <cp:revision>19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2052-12.1.0.16388</vt:lpwstr>
  </property>
  <property fmtid="{D5CDD505-2E9C-101B-9397-08002B2CF9AE}" pid="3" name="ICV">
    <vt:lpwstr>A504DFF210094F948F3E9442FE824B1E_13</vt:lpwstr>
  </property>
</Properties>
</file>