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0"/>
          <w:szCs w:val="40"/>
          <w:lang w:val="en-US" w:eastAsia="zh-CN"/>
        </w:rPr>
        <w:t>自贡职业技术学院课程重修申请表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23"/>
        <w:gridCol w:w="552"/>
        <w:gridCol w:w="1816"/>
        <w:gridCol w:w="1861"/>
        <w:gridCol w:w="1281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2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1003" w:type="pct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  号</w:t>
            </w:r>
          </w:p>
        </w:tc>
        <w:tc>
          <w:tcPr>
            <w:tcW w:w="1966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0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二级学院（部）</w:t>
            </w:r>
          </w:p>
        </w:tc>
        <w:tc>
          <w:tcPr>
            <w:tcW w:w="10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年级、专业、班级</w:t>
            </w:r>
          </w:p>
        </w:tc>
        <w:tc>
          <w:tcPr>
            <w:tcW w:w="1966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重修课程 </w:t>
            </w:r>
          </w:p>
          <w:p>
            <w:pPr>
              <w:ind w:left="113" w:right="113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课程名称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学期</w:t>
            </w:r>
          </w:p>
        </w:tc>
        <w:tc>
          <w:tcPr>
            <w:tcW w:w="707" w:type="pct"/>
            <w:noWrap w:val="0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1259" w:type="pct"/>
            <w:noWrap w:val="0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任课教师签字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2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59" w:type="pct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2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59" w:type="pct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69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申请理由及重修方式</w:t>
            </w:r>
          </w:p>
        </w:tc>
        <w:tc>
          <w:tcPr>
            <w:tcW w:w="43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申请理由（在对应条目前打“√”）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课程结业考试或考查不及格、参加正常补考后仍不及格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课程结业考试不及格，且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无故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未参加正常补考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缺课（包括事假、病假、旷课）达到或超过该门课程总学时三分之一而丧失课程结业考试资格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因转学、转专业、休学、参军等学籍异动，有转入专业应修读课程未取得成绩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学生签名：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6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二级学院审核意见</w:t>
            </w:r>
          </w:p>
        </w:tc>
        <w:tc>
          <w:tcPr>
            <w:tcW w:w="4302" w:type="pct"/>
            <w:gridSpan w:val="5"/>
            <w:noWrap w:val="0"/>
            <w:vAlign w:val="top"/>
          </w:tcPr>
          <w:p>
            <w:pPr>
              <w:ind w:firstLine="1680" w:firstLineChars="6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ind w:firstLine="1680" w:firstLineChars="6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69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教务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科研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处意见</w:t>
            </w:r>
          </w:p>
        </w:tc>
        <w:tc>
          <w:tcPr>
            <w:tcW w:w="4302" w:type="pct"/>
            <w:gridSpan w:val="5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4302" w:type="pct"/>
            <w:gridSpan w:val="5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/>
          <w:color w:val="000000"/>
          <w:kern w:val="0"/>
          <w:sz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FC8B9"/>
    <w:multiLevelType w:val="singleLevel"/>
    <w:tmpl w:val="56DFC8B9"/>
    <w:lvl w:ilvl="0" w:tentative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ZTlhYzZjZmM1MTgyZDdjYTdkYzhmODQ0MzRiMjAifQ=="/>
  </w:docVars>
  <w:rsids>
    <w:rsidRoot w:val="00000000"/>
    <w:rsid w:val="04187DAB"/>
    <w:rsid w:val="10BE4A05"/>
    <w:rsid w:val="3ED40A95"/>
    <w:rsid w:val="7153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2023-09-26T03:24:00Z</dcterms:created>
  <dc:creator>Acer</dc:creator>
  <cp:lastModifiedBy>WPS_1615515183</cp:lastModifiedBy>
  <dcterms:modified xsi:type="dcterms:W3CDTF">2024-04-02T08:56:53Z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DF54AC314F444F65AAD421A4A76ADB43_12</vt:lpwstr>
  </property>
</Properties>
</file>